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37" w:rsidRPr="00ED4C37" w:rsidRDefault="00ED4C37" w:rsidP="00ED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Международный конкурс инструментального и вокального исполнительства “Камертон </w:t>
      </w:r>
      <w:proofErr w:type="spellStart"/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Competition</w:t>
      </w:r>
      <w:proofErr w:type="spellEnd"/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ED4C37" w:rsidRPr="00ED4C37" w:rsidRDefault="00ED4C37" w:rsidP="00ED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октября -5 ноября 2023 года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</w:t>
      </w:r>
    </w:p>
    <w:p w:rsidR="00ED4C37" w:rsidRPr="00ED4C37" w:rsidRDefault="00ED4C37" w:rsidP="00ED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музыкального исполнительства среди детей и юношества.</w:t>
      </w:r>
    </w:p>
    <w:p w:rsidR="00ED4C37" w:rsidRPr="00ED4C37" w:rsidRDefault="00ED4C37" w:rsidP="00ED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воспитание подрастающего поколения.</w:t>
      </w:r>
    </w:p>
    <w:p w:rsidR="00ED4C37" w:rsidRPr="00ED4C37" w:rsidRDefault="00ED4C37" w:rsidP="00ED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педагогическим опытом в сфере культуры и искусства.</w:t>
      </w:r>
    </w:p>
    <w:p w:rsidR="00ED4C37" w:rsidRPr="00ED4C37" w:rsidRDefault="00ED4C37" w:rsidP="00ED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поощрение талантливых учащихся, студентов, педагогов и концертмейстеров.</w:t>
      </w:r>
    </w:p>
    <w:p w:rsidR="00ED4C37" w:rsidRPr="00ED4C37" w:rsidRDefault="00ED4C37" w:rsidP="00ED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творческой самореализации молодых музыкантов.</w:t>
      </w:r>
    </w:p>
    <w:p w:rsidR="00ED4C37" w:rsidRPr="00ED4C37" w:rsidRDefault="00ED4C37" w:rsidP="00ED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опыта ведущих мастеров в области музыкального искусства.</w:t>
      </w:r>
    </w:p>
    <w:p w:rsidR="00ED4C37" w:rsidRDefault="00ED4C37" w:rsidP="00ED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общественности, студентов, учащихся и юных талантливых музыкантов к участию в культурных событиях.</w:t>
      </w:r>
    </w:p>
    <w:p w:rsidR="00ED4C37" w:rsidRDefault="00ED4C37" w:rsidP="00ED4C37">
      <w:pPr>
        <w:rPr>
          <w:rStyle w:val="a4"/>
          <w:rFonts w:ascii="Times New Roman" w:hAnsi="Times New Roman" w:cs="Times New Roman"/>
          <w:sz w:val="24"/>
        </w:rPr>
      </w:pPr>
      <w:r w:rsidRPr="00ED4C37">
        <w:rPr>
          <w:rStyle w:val="a4"/>
          <w:rFonts w:ascii="Times New Roman" w:hAnsi="Times New Roman" w:cs="Times New Roman"/>
          <w:sz w:val="24"/>
        </w:rPr>
        <w:t>Конкурс проводится при поддержке</w:t>
      </w:r>
    </w:p>
    <w:p w:rsidR="00ED4C37" w:rsidRPr="00ED4C37" w:rsidRDefault="00ED4C37" w:rsidP="00ED4C37">
      <w:pPr>
        <w:pStyle w:val="a6"/>
        <w:numPr>
          <w:ilvl w:val="0"/>
          <w:numId w:val="24"/>
        </w:numPr>
        <w:rPr>
          <w:rFonts w:eastAsia="Times New Roman"/>
          <w:sz w:val="28"/>
          <w:szCs w:val="24"/>
          <w:lang w:eastAsia="ru-RU"/>
        </w:rPr>
      </w:pPr>
      <w:r w:rsidRPr="00ED4C37">
        <w:rPr>
          <w:rFonts w:ascii="Times New Roman" w:hAnsi="Times New Roman" w:cs="Times New Roman"/>
          <w:sz w:val="24"/>
        </w:rPr>
        <w:t>ГМПИ</w:t>
      </w:r>
      <w:r>
        <w:rPr>
          <w:rFonts w:ascii="Times New Roman" w:hAnsi="Times New Roman" w:cs="Times New Roman"/>
          <w:sz w:val="24"/>
        </w:rPr>
        <w:t xml:space="preserve"> имени М. М. </w:t>
      </w:r>
      <w:proofErr w:type="spellStart"/>
      <w:r>
        <w:rPr>
          <w:rFonts w:ascii="Times New Roman" w:hAnsi="Times New Roman" w:cs="Times New Roman"/>
          <w:sz w:val="24"/>
        </w:rPr>
        <w:t>Ипполитова</w:t>
      </w:r>
      <w:proofErr w:type="spellEnd"/>
      <w:r>
        <w:rPr>
          <w:rFonts w:ascii="Times New Roman" w:hAnsi="Times New Roman" w:cs="Times New Roman"/>
          <w:sz w:val="24"/>
        </w:rPr>
        <w:t>-Иванова</w:t>
      </w:r>
    </w:p>
    <w:p w:rsidR="00ED4C37" w:rsidRPr="00ED4C37" w:rsidRDefault="00ED4C37" w:rsidP="00ED4C37">
      <w:pPr>
        <w:pStyle w:val="a6"/>
        <w:numPr>
          <w:ilvl w:val="0"/>
          <w:numId w:val="24"/>
        </w:numPr>
        <w:rPr>
          <w:rFonts w:eastAsia="Times New Roman"/>
          <w:sz w:val="28"/>
          <w:szCs w:val="24"/>
          <w:lang w:eastAsia="ru-RU"/>
        </w:rPr>
      </w:pPr>
      <w:r w:rsidRPr="00ED4C37">
        <w:rPr>
          <w:rFonts w:ascii="Times New Roman" w:hAnsi="Times New Roman" w:cs="Times New Roman"/>
          <w:sz w:val="24"/>
        </w:rPr>
        <w:t>ГБУ ДО г. Москвы Детской музыкально-</w:t>
      </w:r>
      <w:r>
        <w:rPr>
          <w:rFonts w:ascii="Times New Roman" w:hAnsi="Times New Roman" w:cs="Times New Roman"/>
          <w:sz w:val="24"/>
        </w:rPr>
        <w:t>хоровой школы им. И.И. Радченко</w:t>
      </w:r>
    </w:p>
    <w:p w:rsidR="00ED4C37" w:rsidRPr="00ED4C37" w:rsidRDefault="00ED4C37" w:rsidP="00ED4C37">
      <w:pPr>
        <w:pStyle w:val="a6"/>
        <w:numPr>
          <w:ilvl w:val="0"/>
          <w:numId w:val="24"/>
        </w:numPr>
        <w:rPr>
          <w:rFonts w:eastAsia="Times New Roman"/>
          <w:sz w:val="28"/>
          <w:szCs w:val="24"/>
          <w:lang w:eastAsia="ru-RU"/>
        </w:rPr>
      </w:pPr>
      <w:r w:rsidRPr="00ED4C37">
        <w:rPr>
          <w:rFonts w:ascii="Times New Roman" w:hAnsi="Times New Roman" w:cs="Times New Roman"/>
          <w:sz w:val="24"/>
        </w:rPr>
        <w:t>Центра профессионального мастерства струнные оркестровые инструменты</w:t>
      </w:r>
      <w:r w:rsidRPr="00ED4C37">
        <w:rPr>
          <w:rFonts w:ascii="Times New Roman" w:hAnsi="Times New Roman" w:cs="Times New Roman"/>
          <w:sz w:val="24"/>
        </w:rPr>
        <w:br/>
        <w:t>Дирекции образовательных программ города Москвы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и участники конкурса</w:t>
      </w:r>
    </w:p>
    <w:p w:rsidR="00ED4C37" w:rsidRPr="00ED4C37" w:rsidRDefault="00ED4C37" w:rsidP="00ED4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очной</w:t>
      </w: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</w:t>
      </w:r>
      <w:r w:rsidRPr="00ED4C37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30 октября -5 ноября 2023 года</w:t>
      </w:r>
    </w:p>
    <w:p w:rsidR="00ED4C37" w:rsidRPr="00ED4C37" w:rsidRDefault="00ED4C37" w:rsidP="00ED4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</w:t>
      </w: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15 октября 2023 г.</w:t>
      </w:r>
    </w:p>
    <w:p w:rsidR="00ED4C37" w:rsidRPr="00ED4C37" w:rsidRDefault="00ED4C37" w:rsidP="00ED4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конкурсе может любой желающий из всех регионов России и других стран.</w:t>
      </w:r>
    </w:p>
    <w:p w:rsidR="00ED4C37" w:rsidRPr="00ED4C37" w:rsidRDefault="00ED4C37" w:rsidP="00ED4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детских музыкальных школ, школ искусств, студенты профильных образовательных учреждений среднего и высшего профессионального образования, а также выпускники музыкальных </w:t>
      </w:r>
      <w:proofErr w:type="spellStart"/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ВВУЗов</w:t>
      </w:r>
      <w:proofErr w:type="spellEnd"/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занимающиеся соответствующей профессиональной деятельностью.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Категории</w:t>
      </w:r>
    </w:p>
    <w:p w:rsidR="00ED4C37" w:rsidRPr="00ED4C37" w:rsidRDefault="00ED4C37" w:rsidP="00ED4C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«ДМШ и ДШИ» - учащиеся Детских музыкальных школ и школ искусств.</w:t>
      </w:r>
    </w:p>
    <w:p w:rsidR="00ED4C37" w:rsidRPr="00ED4C37" w:rsidRDefault="00ED4C37" w:rsidP="00ED4C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«ССУЗ» - учащиеся Средних специальных музыкальных школ, десятилеток, музыкальных колледжей или училищ.</w:t>
      </w:r>
    </w:p>
    <w:p w:rsidR="00ED4C37" w:rsidRPr="00ED4C37" w:rsidRDefault="00ED4C37" w:rsidP="00ED4C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«ВУЗ» - Студенты высших профильных учебных заведений.</w:t>
      </w:r>
    </w:p>
    <w:p w:rsidR="00ED4C37" w:rsidRPr="00ED4C37" w:rsidRDefault="00ED4C37" w:rsidP="00ED4C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«Профессионалы» - выпускники музыкальных </w:t>
      </w:r>
      <w:proofErr w:type="spellStart"/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ВВУЗов</w:t>
      </w:r>
      <w:proofErr w:type="spellEnd"/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занимающиеся соответствующей профессиональной деятельностью.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Специальности</w:t>
      </w:r>
    </w:p>
    <w:p w:rsidR="00ED4C37" w:rsidRPr="00ED4C37" w:rsidRDefault="00ED4C37" w:rsidP="00ED4C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Академический вокал</w:t>
      </w:r>
    </w:p>
    <w:p w:rsidR="00ED4C37" w:rsidRPr="00ED4C37" w:rsidRDefault="00ED4C37" w:rsidP="00ED4C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Фортепиано</w:t>
      </w:r>
    </w:p>
    <w:p w:rsidR="00ED4C37" w:rsidRPr="00ED4C37" w:rsidRDefault="00ED4C37" w:rsidP="00ED4C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Концертмейстерское мастерство</w:t>
      </w:r>
    </w:p>
    <w:p w:rsidR="00ED4C37" w:rsidRPr="00ED4C37" w:rsidRDefault="00ED4C37" w:rsidP="00ED4C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Струнно-смычковые инструменты</w:t>
      </w:r>
    </w:p>
    <w:p w:rsidR="00ED4C37" w:rsidRPr="00ED4C37" w:rsidRDefault="00ED4C37" w:rsidP="00ED4C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Духовые инструменты</w:t>
      </w:r>
    </w:p>
    <w:p w:rsidR="00ED4C37" w:rsidRPr="00ED4C37" w:rsidRDefault="00ED4C37" w:rsidP="00ED4C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инструменты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Форма</w:t>
      </w:r>
    </w:p>
    <w:p w:rsidR="00ED4C37" w:rsidRPr="00ED4C37" w:rsidRDefault="00ED4C37" w:rsidP="00ED4C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</w:t>
      </w:r>
    </w:p>
    <w:p w:rsidR="00ED4C37" w:rsidRPr="00ED4C37" w:rsidRDefault="00ED4C37" w:rsidP="00ED4C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</w:t>
      </w:r>
    </w:p>
    <w:p w:rsidR="00ED4C37" w:rsidRPr="00ED4C37" w:rsidRDefault="00ED4C37" w:rsidP="00ED4C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группы. Соло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Категория «ДМШ и ДШИ» </w:t>
      </w:r>
    </w:p>
    <w:p w:rsidR="00ED4C37" w:rsidRPr="00ED4C37" w:rsidRDefault="00ED4C37" w:rsidP="00ED4C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Дебют - 5-6 лет включительно</w:t>
      </w:r>
    </w:p>
    <w:p w:rsidR="00ED4C37" w:rsidRPr="00ED4C37" w:rsidRDefault="00ED4C37" w:rsidP="00ED4C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"А"– 7- 9 лет включительно</w:t>
      </w:r>
    </w:p>
    <w:p w:rsidR="00ED4C37" w:rsidRPr="00ED4C37" w:rsidRDefault="00ED4C37" w:rsidP="00ED4C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"В"– 10 -12 лет включительно</w:t>
      </w:r>
    </w:p>
    <w:p w:rsidR="00ED4C37" w:rsidRPr="00ED4C37" w:rsidRDefault="00ED4C37" w:rsidP="00ED4C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"С" –13 -16 + лет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Категория «ССУЗ»</w:t>
      </w:r>
    </w:p>
    <w:p w:rsidR="00ED4C37" w:rsidRPr="00ED4C37" w:rsidRDefault="00ED4C37" w:rsidP="00ED4C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Дебют – 5-6 лет включительно</w:t>
      </w:r>
    </w:p>
    <w:p w:rsidR="00ED4C37" w:rsidRPr="00ED4C37" w:rsidRDefault="00ED4C37" w:rsidP="00ED4C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«A» — 7 - 9 лет включительно</w:t>
      </w:r>
    </w:p>
    <w:p w:rsidR="00ED4C37" w:rsidRPr="00ED4C37" w:rsidRDefault="00ED4C37" w:rsidP="00ED4C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«B» — 10 -12 лет включительно</w:t>
      </w:r>
    </w:p>
    <w:p w:rsidR="00ED4C37" w:rsidRPr="00ED4C37" w:rsidRDefault="00ED4C37" w:rsidP="00ED4C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«C» — 13 - 15 лет включительно</w:t>
      </w:r>
    </w:p>
    <w:p w:rsidR="00ED4C37" w:rsidRPr="00ED4C37" w:rsidRDefault="00ED4C37" w:rsidP="00ED4C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«D» - 16 - 20 + лет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«ВУЗ»</w:t>
      </w:r>
    </w:p>
    <w:p w:rsidR="00ED4C37" w:rsidRPr="00ED4C37" w:rsidRDefault="00ED4C37" w:rsidP="00ED4C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«E» – 17 - 32 + лет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«Профессионалы»</w:t>
      </w:r>
    </w:p>
    <w:p w:rsidR="00ED4C37" w:rsidRPr="00ED4C37" w:rsidRDefault="00ED4C37" w:rsidP="00ED4C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«F» - 19 - без ограничений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Возрастные группы. </w:t>
      </w:r>
      <w:proofErr w:type="spellStart"/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Ансамбль.Хор</w:t>
      </w:r>
      <w:proofErr w:type="spellEnd"/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«ДМШ, ДШИ» и «ССУЗ»</w:t>
      </w: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раздельным обсуждением.</w:t>
      </w:r>
    </w:p>
    <w:p w:rsidR="00ED4C37" w:rsidRPr="00ED4C37" w:rsidRDefault="00ED4C37" w:rsidP="00ED4C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 – учащиеся до 12 лет включительно</w:t>
      </w:r>
    </w:p>
    <w:p w:rsidR="00ED4C37" w:rsidRPr="00ED4C37" w:rsidRDefault="00ED4C37" w:rsidP="00ED4C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– учащиеся от 13 до 20 лет включительно</w:t>
      </w:r>
    </w:p>
    <w:p w:rsidR="00ED4C37" w:rsidRPr="00ED4C37" w:rsidRDefault="00ED4C37" w:rsidP="00ED4C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Смешанная группа – учащиеся от 6 до 20 + лет</w:t>
      </w:r>
    </w:p>
    <w:p w:rsidR="00ED4C37" w:rsidRPr="00ED4C37" w:rsidRDefault="00ED4C37" w:rsidP="00ED4C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Учитель-ученик 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«ВУЗ»</w:t>
      </w:r>
    </w:p>
    <w:p w:rsidR="00ED4C37" w:rsidRPr="00ED4C37" w:rsidRDefault="00ED4C37" w:rsidP="00ED4C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«E» - 17 – 32 + лет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«Профессионалы»</w:t>
      </w:r>
    </w:p>
    <w:p w:rsidR="00ED4C37" w:rsidRPr="00ED4C37" w:rsidRDefault="00ED4C37" w:rsidP="00ED4C3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«F» - от 19 - без ограничений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</w:t>
      </w:r>
    </w:p>
    <w:p w:rsidR="00ED4C37" w:rsidRPr="00ED4C37" w:rsidRDefault="00ED4C37" w:rsidP="00ED4C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входят выдающиеся музыканты - исполнители, преподаватели средних специальных и высших учебных заведений Москвы.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Жюри оставляет за собой право </w:t>
      </w:r>
    </w:p>
    <w:p w:rsidR="00ED4C37" w:rsidRPr="00ED4C37" w:rsidRDefault="00ED4C37" w:rsidP="00ED4C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Присуждать не все премии.</w:t>
      </w:r>
    </w:p>
    <w:p w:rsidR="00ED4C37" w:rsidRPr="00ED4C37" w:rsidRDefault="00ED4C37" w:rsidP="00ED4C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премии между участниками.</w:t>
      </w:r>
    </w:p>
    <w:p w:rsidR="00ED4C37" w:rsidRPr="00ED4C37" w:rsidRDefault="00ED4C37" w:rsidP="00ED4C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Присуждать специальные призы, поощрительные премии учрежденные в честь конкурса организациями культуры, образования, творческими организациями, предприятиями, коммерческими организациями, фондами.</w:t>
      </w:r>
    </w:p>
    <w:p w:rsidR="00ED4C37" w:rsidRPr="00ED4C37" w:rsidRDefault="00ED4C37" w:rsidP="00ED4C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Награждать дипломами лучших преподавателей и концертмейстеров.</w:t>
      </w:r>
    </w:p>
    <w:p w:rsidR="00ED4C37" w:rsidRPr="00ED4C37" w:rsidRDefault="00ED4C37" w:rsidP="00ED4C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член жюри конкурса связан с участником или является его педагогом, он не участвует в голосовании при оценке результатов прослушивания этого конкурсанта</w:t>
      </w:r>
    </w:p>
    <w:p w:rsidR="00ED4C37" w:rsidRPr="00ED4C37" w:rsidRDefault="00ED4C37" w:rsidP="00ED4C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жюри является окончательным и пересмотру не подлежит.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к конкурсным произведениям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конкурсе исполняются, на выбор участника (один из пунктов)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Два разнохарактерных произведения </w:t>
      </w: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(пьесы) 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Произведение крупной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I часть сонаты или концерта;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II и III части сонаты или концерта;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вариации и т.д.)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 старших классов и студентов программа может быть расширенной (по согласованию с оргкомитетом)</w:t>
      </w:r>
    </w:p>
    <w:p w:rsidR="00ED4C37" w:rsidRPr="00ED4C37" w:rsidRDefault="00ED4C37" w:rsidP="00ED4C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соответствовать году обучения (т.е. не быть облегченной)</w:t>
      </w:r>
    </w:p>
    <w:p w:rsidR="00ED4C37" w:rsidRPr="00ED4C37" w:rsidRDefault="00ED4C37" w:rsidP="00ED4C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сольные произведения </w:t>
      </w: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исполняются наизусть</w:t>
      </w:r>
    </w:p>
    <w:p w:rsidR="00ED4C37" w:rsidRPr="00ED4C37" w:rsidRDefault="00ED4C37" w:rsidP="00ED4C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инструментальных дуэтов и ансамблей допускается по нотам.</w:t>
      </w:r>
    </w:p>
    <w:p w:rsidR="00ED4C37" w:rsidRPr="00ED4C37" w:rsidRDefault="00ED4C37" w:rsidP="00ED4C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выступления строго по времени</w:t>
      </w:r>
    </w:p>
    <w:p w:rsidR="00ED4C37" w:rsidRPr="00ED4C37" w:rsidRDefault="00ED4C37" w:rsidP="00ED4C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конкурсантов и концертмейстеров должен быть концертным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 выступления</w:t>
      </w:r>
    </w:p>
    <w:p w:rsidR="00ED4C37" w:rsidRPr="00ED4C37" w:rsidRDefault="00ED4C37" w:rsidP="00ED4C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Солисты в группе «Дебют» категорий «ДМШ и ДШИ» и «ССУЗ» - не более 7 минут</w:t>
      </w:r>
    </w:p>
    <w:p w:rsidR="00ED4C37" w:rsidRPr="00ED4C37" w:rsidRDefault="00ED4C37" w:rsidP="00ED4C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Солисты в группе «А» категорий «ДМШ и ДШИ» и «ССУЗ» - не более 10 минут</w:t>
      </w:r>
    </w:p>
    <w:p w:rsidR="00ED4C37" w:rsidRPr="00ED4C37" w:rsidRDefault="00ED4C37" w:rsidP="00ED4C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Солисты в группе «В» категорий «ДМШ и ДШИ» и «ССУЗ» - не более 12 минут</w:t>
      </w:r>
    </w:p>
    <w:p w:rsidR="00ED4C37" w:rsidRPr="00ED4C37" w:rsidRDefault="00ED4C37" w:rsidP="00ED4C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Солисты в группе «C» категорий «ДМШ и ДШИ» и «ССУЗ» - не более 15 минут</w:t>
      </w:r>
    </w:p>
    <w:p w:rsidR="00ED4C37" w:rsidRPr="00ED4C37" w:rsidRDefault="00ED4C37" w:rsidP="00ED4C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Солисты в группе «D» «Е» «F»- не более 20 минут</w:t>
      </w:r>
    </w:p>
    <w:p w:rsidR="00ED4C37" w:rsidRPr="00ED4C37" w:rsidRDefault="00ED4C37" w:rsidP="00ED4C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«Концертмейстерское мастерство» - не более 15 минут</w:t>
      </w:r>
    </w:p>
    <w:p w:rsidR="00ED4C37" w:rsidRPr="00ED4C37" w:rsidRDefault="00ED4C37" w:rsidP="00ED4C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 - не более 15 минут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выступлений участников</w:t>
      </w:r>
    </w:p>
    <w:p w:rsidR="00ED4C37" w:rsidRPr="00ED4C37" w:rsidRDefault="00ED4C37" w:rsidP="00ED4C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 и техника исполнения.</w:t>
      </w:r>
    </w:p>
    <w:p w:rsidR="00ED4C37" w:rsidRPr="00ED4C37" w:rsidRDefault="00ED4C37" w:rsidP="00ED4C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исполнения авторского текста.</w:t>
      </w:r>
    </w:p>
    <w:p w:rsidR="00ED4C37" w:rsidRPr="00ED4C37" w:rsidRDefault="00ED4C37" w:rsidP="00ED4C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исполнения – интонирование, ритмичность, музыкальность, глубина раскрытия образности исполняемых произведений.</w:t>
      </w:r>
    </w:p>
    <w:p w:rsidR="00ED4C37" w:rsidRPr="00ED4C37" w:rsidRDefault="00ED4C37" w:rsidP="00ED4C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Артистизм.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Выступления участников оцениваются по 10-балльной шкале. Затем определяется среднее арифметическое.</w:t>
      </w:r>
    </w:p>
    <w:p w:rsidR="00ED4C37" w:rsidRPr="00ED4C37" w:rsidRDefault="00ED4C37" w:rsidP="00ED4C3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Гран-при –10 баллов</w:t>
      </w:r>
    </w:p>
    <w:p w:rsidR="00ED4C37" w:rsidRPr="00ED4C37" w:rsidRDefault="00ED4C37" w:rsidP="00ED4C3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I степени –9-9,9 баллов</w:t>
      </w:r>
    </w:p>
    <w:p w:rsidR="00ED4C37" w:rsidRPr="00ED4C37" w:rsidRDefault="00ED4C37" w:rsidP="00ED4C3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II степени –8-8,9 баллов</w:t>
      </w:r>
    </w:p>
    <w:p w:rsidR="00ED4C37" w:rsidRPr="00ED4C37" w:rsidRDefault="00ED4C37" w:rsidP="00ED4C3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III степени–7 -7,9 баллов</w:t>
      </w:r>
    </w:p>
    <w:p w:rsidR="00ED4C37" w:rsidRPr="00ED4C37" w:rsidRDefault="00ED4C37" w:rsidP="00ED4C3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Дипломант–5-6,9 баллов</w:t>
      </w:r>
    </w:p>
    <w:p w:rsidR="00ED4C37" w:rsidRPr="00ED4C37" w:rsidRDefault="00ED4C37" w:rsidP="00ED4C3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участника –ниже 5 баллов.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Премии и награды</w:t>
      </w:r>
    </w:p>
    <w:p w:rsidR="00ED4C37" w:rsidRPr="00ED4C37" w:rsidRDefault="00ED4C37" w:rsidP="00ED4C3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 конкурса присваиваются звания лауреатов I, II, III степеней и дипломантов.</w:t>
      </w:r>
    </w:p>
    <w:p w:rsidR="00ED4C37" w:rsidRPr="00ED4C37" w:rsidRDefault="00ED4C37" w:rsidP="00ED4C3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Учреждаются специальные дипломы и призы за артистизм, за виртуозность.</w:t>
      </w:r>
    </w:p>
    <w:p w:rsidR="00ED4C37" w:rsidRPr="00ED4C37" w:rsidRDefault="00ED4C37" w:rsidP="00ED4C3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Учреждаются специальные дипломы преподавателям, подготовившим победителей Конкурса, за профессиональное педагогическое мастерство.</w:t>
      </w:r>
    </w:p>
    <w:p w:rsidR="00ED4C37" w:rsidRPr="00ED4C37" w:rsidRDefault="00ED4C37" w:rsidP="00ED4C3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диплом – Лучшему концертмейстеру конкурса.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Вступительный взнос участника Конкурса по всем возрастным группам и номинациям (соло, ансамбль)</w:t>
      </w:r>
    </w:p>
    <w:p w:rsidR="00ED4C37" w:rsidRPr="00ED4C37" w:rsidRDefault="00ED4C37" w:rsidP="00ED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Солисты в группе «Дебют» «A» - 3000 руб.</w:t>
      </w:r>
    </w:p>
    <w:p w:rsidR="00ED4C37" w:rsidRPr="00ED4C37" w:rsidRDefault="00ED4C37" w:rsidP="00ED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Солисты в группе «B» «C» - 3500 руб.</w:t>
      </w:r>
    </w:p>
    <w:p w:rsidR="00ED4C37" w:rsidRPr="00ED4C37" w:rsidRDefault="00ED4C37" w:rsidP="00ED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Солисты в группе «D» «Е» «F» - 4000 руб.</w:t>
      </w:r>
    </w:p>
    <w:p w:rsidR="00ED4C37" w:rsidRPr="00ED4C37" w:rsidRDefault="00ED4C37" w:rsidP="00ED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Дуэт и трио - 2000 рублей (с каждого участника)</w:t>
      </w:r>
    </w:p>
    <w:p w:rsidR="00ED4C37" w:rsidRPr="00ED4C37" w:rsidRDefault="00ED4C37" w:rsidP="00ED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4-8 человек - 1600 рублей (с каждого участника)</w:t>
      </w:r>
    </w:p>
    <w:p w:rsidR="00ED4C37" w:rsidRPr="00ED4C37" w:rsidRDefault="00ED4C37" w:rsidP="00ED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9-14 человек - 1200 рублей (с каждого участника)</w:t>
      </w:r>
    </w:p>
    <w:p w:rsidR="00ED4C37" w:rsidRPr="00ED4C37" w:rsidRDefault="00ED4C37" w:rsidP="00ED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15 -20 человек – 800 рублей (с каждого участника)</w:t>
      </w:r>
    </w:p>
    <w:p w:rsidR="00ED4C37" w:rsidRPr="00ED4C37" w:rsidRDefault="00ED4C37" w:rsidP="00ED4C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от 21 человека – 600 рублей (с каждого участника)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Конкурса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проходит в очной форме 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Дипломы, благодарности, призы вручаются строго на церемонии награждения! 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Оргкомитет не обеспечивает конкурсантов инструментами 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необходимо отправить заявку в электронном виде с обязательным указанием обратного адреса, почтового индекса, контактного телефона и адреса электронной почты. К заполненной форме прилагается копия свидетельства о рождении или паспорта участника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регистрации указанная в заявке программа не может быть изменена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отправляется через специальную форму на странице Конкурса.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расходы, связанные с приездом и пребыванием в Москве, иногородние конкурсанты берут на себя.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имеет право, как остановить, так и продлить приём заявок.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имеет право использовать в рекламных целях для популяризации конкурса видео материалы, предоставленные участниками для конкурсного просмотра.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конкурса может проводится онлайн трансляция.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Гонорары за использование материалов не выплачиваются.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заявкой участники выражают согласие с условиями конкурса, освещения мероприятия в средствах массовой информации, а также на обработку своих персональных данных.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Техническое оснащение и размещение участников в помещениях согласно возможностям площадки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Очерёдность выступлений на конкурсе определяется оргкомитетом по возрасту участников.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репетиция до двух минут может быть предоставлена по усмотрению организаторов в зависимости от количества выступающих.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Сопровождающие педагоги, руководители коллективов, родители (опекуны) несут полную ответственность за жизнь и здоровье участников.</w:t>
      </w:r>
    </w:p>
    <w:p w:rsidR="00ED4C37" w:rsidRPr="00ED4C37" w:rsidRDefault="00ED4C37" w:rsidP="00ED4C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коллективов, родители (законные представители) несовершеннолетних участников должны иметь при себе: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-списки участников с указанием возраста и адреса проживания, при необходимости предъявить их администрации площадки и организаторам конкурса.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-письменное разрешение от родителей на выезд на данное мероприятие несовершеннолетнего участника;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-аптечку с набором медикаментов первой медицинской помощи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-каждый участник имеет при себе средство индивидуальной защиты-маску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контроль социальной дистанции, за исключением выхода на сцену и во время выступления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 случае затруднений с отправкой через сайт, скопированная и заполненная регистрационная форма вместе с прилагаемыми документами может быть направлена в Оргкомитет по электронной почте на адрес </w:t>
      </w:r>
      <w:hyperlink r:id="rId5" w:history="1">
        <w:r w:rsidRPr="00ED4C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info@competition.group</w:t>
        </w:r>
      </w:hyperlink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в теме письма названия конкурса и ФИ участника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Подтверждением участия в фестивале-конкурсе является ответное письмо на заявку участника.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Оргкомитет конкурса не несёт ответственности за личные вещи участников!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отказа кандидата от участия в конкурсе:</w:t>
      </w:r>
    </w:p>
    <w:p w:rsidR="00ED4C37" w:rsidRPr="00ED4C37" w:rsidRDefault="00ED4C37" w:rsidP="00ED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даты окончания приема заявок - </w:t>
      </w: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возврате организационного взноса удерживается комиссия банка в размере 6%.</w:t>
      </w:r>
    </w:p>
    <w:p w:rsidR="00ED4C37" w:rsidRPr="00ED4C37" w:rsidRDefault="00ED4C37" w:rsidP="00ED4C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 даты окончания приема заявок - </w:t>
      </w: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вступительный взнос не возвращается.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в Дипломы (ФИ участника, ФИО педагога, ФИО концертмейстера, название учреждения) вносятся из полученной от участника заявки. Проверяйте правильность всей введенной информации перед отправкой заявки.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- </w:t>
      </w:r>
      <w:hyperlink r:id="rId6" w:history="1">
        <w:r w:rsidRPr="00ED4C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https://competition.group/</w:t>
        </w:r>
      </w:hyperlink>
    </w:p>
    <w:p w:rsidR="00ED4C37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Email - </w:t>
      </w:r>
      <w:hyperlink r:id="rId7" w:history="1">
        <w:r w:rsidRPr="00ED4C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info@competition.group</w:t>
        </w:r>
      </w:hyperlink>
    </w:p>
    <w:p w:rsidR="006A1FA6" w:rsidRPr="00ED4C37" w:rsidRDefault="00ED4C37" w:rsidP="00ED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4C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ED4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8(495) 445-47-75</w:t>
      </w:r>
      <w:bookmarkStart w:id="0" w:name="_GoBack"/>
      <w:bookmarkEnd w:id="0"/>
    </w:p>
    <w:sectPr w:rsidR="006A1FA6" w:rsidRPr="00ED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03E"/>
    <w:multiLevelType w:val="multilevel"/>
    <w:tmpl w:val="BAE8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A14BB"/>
    <w:multiLevelType w:val="multilevel"/>
    <w:tmpl w:val="F6B8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77BD9"/>
    <w:multiLevelType w:val="multilevel"/>
    <w:tmpl w:val="FA4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70B95"/>
    <w:multiLevelType w:val="multilevel"/>
    <w:tmpl w:val="F6B8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33CDE"/>
    <w:multiLevelType w:val="multilevel"/>
    <w:tmpl w:val="B5AC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E131B"/>
    <w:multiLevelType w:val="multilevel"/>
    <w:tmpl w:val="3444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152FF"/>
    <w:multiLevelType w:val="multilevel"/>
    <w:tmpl w:val="6DC0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715A8"/>
    <w:multiLevelType w:val="multilevel"/>
    <w:tmpl w:val="FC70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C5639"/>
    <w:multiLevelType w:val="multilevel"/>
    <w:tmpl w:val="3A6C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61384"/>
    <w:multiLevelType w:val="multilevel"/>
    <w:tmpl w:val="D042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D1D82"/>
    <w:multiLevelType w:val="multilevel"/>
    <w:tmpl w:val="8DA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67A8D"/>
    <w:multiLevelType w:val="multilevel"/>
    <w:tmpl w:val="6D38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2F29CC"/>
    <w:multiLevelType w:val="multilevel"/>
    <w:tmpl w:val="7BFA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3C0"/>
    <w:multiLevelType w:val="multilevel"/>
    <w:tmpl w:val="CEE0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F66670"/>
    <w:multiLevelType w:val="multilevel"/>
    <w:tmpl w:val="5438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074717"/>
    <w:multiLevelType w:val="multilevel"/>
    <w:tmpl w:val="E73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9F310E"/>
    <w:multiLevelType w:val="multilevel"/>
    <w:tmpl w:val="5AD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85CF4"/>
    <w:multiLevelType w:val="multilevel"/>
    <w:tmpl w:val="938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4381E"/>
    <w:multiLevelType w:val="multilevel"/>
    <w:tmpl w:val="3934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0E5916"/>
    <w:multiLevelType w:val="multilevel"/>
    <w:tmpl w:val="D74A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7C7375"/>
    <w:multiLevelType w:val="multilevel"/>
    <w:tmpl w:val="5DE8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892182"/>
    <w:multiLevelType w:val="multilevel"/>
    <w:tmpl w:val="3CBA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34A91"/>
    <w:multiLevelType w:val="multilevel"/>
    <w:tmpl w:val="9EE2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15133F"/>
    <w:multiLevelType w:val="multilevel"/>
    <w:tmpl w:val="36AC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0"/>
  </w:num>
  <w:num w:numId="5">
    <w:abstractNumId w:val="20"/>
  </w:num>
  <w:num w:numId="6">
    <w:abstractNumId w:val="7"/>
  </w:num>
  <w:num w:numId="7">
    <w:abstractNumId w:val="8"/>
  </w:num>
  <w:num w:numId="8">
    <w:abstractNumId w:val="2"/>
  </w:num>
  <w:num w:numId="9">
    <w:abstractNumId w:val="23"/>
  </w:num>
  <w:num w:numId="10">
    <w:abstractNumId w:val="18"/>
  </w:num>
  <w:num w:numId="11">
    <w:abstractNumId w:val="4"/>
  </w:num>
  <w:num w:numId="12">
    <w:abstractNumId w:val="14"/>
  </w:num>
  <w:num w:numId="13">
    <w:abstractNumId w:val="9"/>
  </w:num>
  <w:num w:numId="14">
    <w:abstractNumId w:val="11"/>
  </w:num>
  <w:num w:numId="15">
    <w:abstractNumId w:val="19"/>
  </w:num>
  <w:num w:numId="16">
    <w:abstractNumId w:val="16"/>
  </w:num>
  <w:num w:numId="17">
    <w:abstractNumId w:val="5"/>
  </w:num>
  <w:num w:numId="18">
    <w:abstractNumId w:val="10"/>
  </w:num>
  <w:num w:numId="19">
    <w:abstractNumId w:val="17"/>
  </w:num>
  <w:num w:numId="20">
    <w:abstractNumId w:val="15"/>
  </w:num>
  <w:num w:numId="21">
    <w:abstractNumId w:val="12"/>
  </w:num>
  <w:num w:numId="22">
    <w:abstractNumId w:val="6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37"/>
    <w:rsid w:val="006A1FA6"/>
    <w:rsid w:val="00E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EAA0"/>
  <w15:chartTrackingRefBased/>
  <w15:docId w15:val="{E2C86406-912C-4482-B151-572C34A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C37"/>
    <w:rPr>
      <w:b/>
      <w:bCs/>
    </w:rPr>
  </w:style>
  <w:style w:type="character" w:customStyle="1" w:styleId="d2edcug0">
    <w:name w:val="d2edcug0"/>
    <w:basedOn w:val="a0"/>
    <w:rsid w:val="00ED4C37"/>
  </w:style>
  <w:style w:type="character" w:styleId="a5">
    <w:name w:val="Hyperlink"/>
    <w:basedOn w:val="a0"/>
    <w:uiPriority w:val="99"/>
    <w:semiHidden/>
    <w:unhideWhenUsed/>
    <w:rsid w:val="00ED4C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petition.gro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etition.group/" TargetMode="External"/><Relationship Id="rId5" Type="http://schemas.openxmlformats.org/officeDocument/2006/relationships/hyperlink" Target="mailto:info@competition.grou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 kamerton</dc:creator>
  <cp:keywords/>
  <dc:description/>
  <cp:lastModifiedBy>2016 kamerton</cp:lastModifiedBy>
  <cp:revision>1</cp:revision>
  <dcterms:created xsi:type="dcterms:W3CDTF">2023-10-02T16:02:00Z</dcterms:created>
  <dcterms:modified xsi:type="dcterms:W3CDTF">2023-10-02T16:14:00Z</dcterms:modified>
</cp:coreProperties>
</file>